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518" w:rsidRPr="009D4518" w:rsidRDefault="00AE64A0" w:rsidP="009D451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EA5300"/>
          <w:kern w:val="36"/>
          <w:sz w:val="36"/>
          <w:szCs w:val="36"/>
          <w:lang w:eastAsia="ru-RU"/>
        </w:rPr>
      </w:pPr>
      <w:r>
        <w:fldChar w:fldCharType="begin"/>
      </w:r>
      <w:r>
        <w:instrText xml:space="preserve"> HYPERLINK "http://tbhmao.ru/patients/47-znamenitye-lyudi-umershie-ot-tuberkuleza-v-xiv-xx-veka" </w:instrText>
      </w:r>
      <w:r>
        <w:fldChar w:fldCharType="separate"/>
      </w:r>
      <w:r w:rsidR="009D4518" w:rsidRPr="009D4518">
        <w:rPr>
          <w:rFonts w:ascii="Arial" w:eastAsia="Times New Roman" w:hAnsi="Arial" w:cs="Arial"/>
          <w:b/>
          <w:bCs/>
          <w:color w:val="EA5300"/>
          <w:kern w:val="36"/>
          <w:sz w:val="36"/>
          <w:szCs w:val="36"/>
          <w:lang w:eastAsia="ru-RU"/>
        </w:rPr>
        <w:t>Знаменитые люди, умершие от туберкулеза в XIV-XX века.</w:t>
      </w:r>
      <w:r>
        <w:rPr>
          <w:rFonts w:ascii="Arial" w:eastAsia="Times New Roman" w:hAnsi="Arial" w:cs="Arial"/>
          <w:b/>
          <w:bCs/>
          <w:color w:val="EA5300"/>
          <w:kern w:val="36"/>
          <w:sz w:val="36"/>
          <w:szCs w:val="36"/>
          <w:lang w:eastAsia="ru-RU"/>
        </w:rPr>
        <w:fldChar w:fldCharType="end"/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Виссарион Григорьевич Белинский - русский писатель, выдающийся литературный критик и публицист. 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gramStart"/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Виссарион Григорьевич Белинский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(30 мая (11 июня) 1811 года, крепость Свеаборг (Финляндия) — 26 мая (7 июня) 1848 года, Санкт-Петербург) — русский писатель, выдающийся литературный критик и публицист. </w:t>
      </w:r>
      <w:proofErr w:type="gramEnd"/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>Умер в 36 лет от туберкулеза в Санкт-Петербурге. lib.ru www.peoples.ru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54D127B7" wp14:editId="76ED8AB8">
            <wp:extent cx="3571875" cy="4476750"/>
            <wp:effectExtent l="0" t="0" r="9525" b="0"/>
            <wp:docPr id="6" name="Рисунок 6" descr="http://tbhmao.ru/images/Bel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hmao.ru/images/Belins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> 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Мерседес Еллинек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Адриана Мануэла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Рамона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Еллинек (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Adriana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Manuela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Ramona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Jellinek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) по прозвищу Мерседес (исп.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Mercedes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"Милосердие, грация") (16 сентября 1889 - 23 февраля 1929) - дочь австрийского предпринимателя Эмиля Еллинека, сотрудника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Готтлиба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Даймлера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 По ее имени названы автомобили "Мерседес". Потом (1903) отец сменил свою фамилию на "Еллинек-Мерседес". Это единственный в истории случай, когда отец принял фамилию дочери.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>Умерла в 39 лет от туберкулеза в Вене.</w:t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11EF9C9F" wp14:editId="30584945">
            <wp:extent cx="3848100" cy="4305300"/>
            <wp:effectExtent l="0" t="0" r="0" b="0"/>
            <wp:docPr id="9" name="Рисунок 9" descr="http://tbhmao.ru/images/40_Wimbit-MercedesJelli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hmao.ru/images/40_Wimbit-MercedesJellin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Эдмунд Иосифович Дзержинский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(род. 15 (27) мая 1838, д. Ошмяны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Виленской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губ. — 1882, д.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Деревное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Виленской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губ.) — педагог, надворный советник (1869), кавалер ордена</w:t>
      </w:r>
      <w:proofErr w:type="gram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С</w:t>
      </w:r>
      <w:proofErr w:type="gram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в. Анны III степени. Среди учеников Дзержинского был Антон Чехов. Среди сыновей - революционер и основатель ВЧК Феликс Дзержинский (1877-1926).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 xml:space="preserve">Умер в 44 года от туберкулеза в своем имении на хуторе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Дзержиново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(д.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Деревное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Виленской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губ. 15 км от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Ивенца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).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45FF96CF" wp14:editId="79496C9F">
            <wp:extent cx="2085975" cy="2857500"/>
            <wp:effectExtent l="0" t="0" r="9525" b="0"/>
            <wp:docPr id="11" name="Рисунок 11" descr="http://tbhmao.ru/images/37_Felix_Dzerzhinsky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hmao.ru/images/37_Felix_Dzerzhinsky_19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 xml:space="preserve">Юрий </w:t>
      </w:r>
      <w:proofErr w:type="spellStart"/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Лавренюк</w:t>
      </w:r>
      <w:proofErr w:type="spellEnd"/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(30 лет — 26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октябя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2008) — хоккеист, капитан красноярского хоккейного клуба "Сокол", выступающего в первой лиге чемпионата России. Нападающий, воспитанник </w:t>
      </w:r>
      <w:proofErr w:type="gram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иркутской</w:t>
      </w:r>
      <w:proofErr w:type="gram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ДЮСШ «Олимпия». </w:t>
      </w:r>
      <w:proofErr w:type="gram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Играл в молодежной команде «Авангард», Омск (1994–1996), в командах «Металлург», Ачинск (1996–1998), «Амур» и «Амур-2», Хабаровск (1999–2000), «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Заполярник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», Норильск (2000–2002), «Янтарь», Северск (2001–2002), «Брест», Белоруссия (2002–2003), «Белгород» (2003–2004), «Голден Амур», Хабаровск (2004–2005).</w:t>
      </w:r>
      <w:proofErr w:type="gram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С начала 2005 года выступает за красноярский «Сокол»</w:t>
      </w:r>
      <w:proofErr w:type="gram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  <w:proofErr w:type="gram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(</w:t>
      </w:r>
      <w:proofErr w:type="gram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</w:t>
      </w:r>
      <w:proofErr w:type="gram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одился 18 марта 1978 года в Иркутске).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 xml:space="preserve">Умер в 30 лет от туберкулёза в Красноярске. Спортсмен долго боролся, температура не снижалась практически три месяца. Хоккеист заболел на летних сборах в Сочи, где у Юрия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Лавренюка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поднялась температура, но руководство не отпустило его домой лечиться, оставив при команде.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Лавренюк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попал в сочинскую больницу с диагнозом "воспаление легких". После возвращения в Красноярск хоккеист был госпитализирован с диагнозом "плеврит".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Лавренюку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сделали две операции. После операций хоккеист был переведен в туберкулезный диспансер, где один из врачей высказался, что операции были сделаны зря. Однако и в туберкулезном диспансере ему вновь была назначена операция. Еще до операции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Лавренюк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скончался.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proofErr w:type="gram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Похоронен</w:t>
      </w:r>
      <w:proofErr w:type="gram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Лавренюк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на его родине в Иркутске. babr.ru www.sibnovosti.ru www.lenta.ru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10D8FF68" wp14:editId="6FCB0521">
            <wp:extent cx="2857500" cy="2857500"/>
            <wp:effectExtent l="0" t="0" r="0" b="0"/>
            <wp:docPr id="16" name="Рисунок 16" descr="http://tbhmao.ru/images/32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hmao.ru/images/3222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Вивьен</w:t>
      </w:r>
      <w:proofErr w:type="gramStart"/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Л</w:t>
      </w:r>
      <w:proofErr w:type="gramEnd"/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и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(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Vivien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Leigh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; 5 ноября 1913 — 8 июля 1967) — английская актриса, обладательница двух премий «Оскар» за роли южноамериканских красавиц: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Скарлетт</w:t>
      </w:r>
      <w:proofErr w:type="spellEnd"/>
      <w:proofErr w:type="gram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О</w:t>
      </w:r>
      <w:proofErr w:type="gram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’Хара в «Унесённых ветром» (1939) и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Бланш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Дюбуа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 «Трамвае „Желание“» (1951), эту роль она также играла в лондонском театре «Вест Энд». Одарённая актриса часто работала в сотрудничестве со своим мужем, Лоренсом Оливье, который был режиссёром нескольких фильмов с её участием.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>Умерла в 53 года от туберкулёза в Лондоне.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5A90C6B6" wp14:editId="7F241A8A">
            <wp:extent cx="4686300" cy="5715000"/>
            <wp:effectExtent l="0" t="0" r="0" b="0"/>
            <wp:docPr id="18" name="Рисунок 18" descr="http://tbhmao.ru/images/62-Vivien_Leigh_st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hmao.ru/images/62-Vivien_Leigh_sti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br/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Наполеон II Бонапарт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(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Napoleon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II, 1811—1832; Наполеон Франсуа Жозеф Шарль Бонапарт,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Napoleon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Francois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Joseph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Charles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Bonaparte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он же Франц, герцог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Рейхштадтский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нем.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Franz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Herzog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von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Reichstadt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) — сын (единственный законный ребёнок) Наполеона I Бонапарта, императора французов. Родился 20 марта 1811 от второго брака с Марией Луизой Австрийской. Вошёл в историю под династическим именем, данным ему бонапартистами. Фактически никогда не царствовал (хотя с 22 июня по 7 июля 1815 парижские законодательные органы признавали его императором).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 xml:space="preserve">Умер в 21 год от туберкулёза в замке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Шёнбрунн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22 июля 1832 года.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271B2BF3" wp14:editId="5871E104">
            <wp:extent cx="3171825" cy="3571875"/>
            <wp:effectExtent l="0" t="0" r="9525" b="9525"/>
            <wp:docPr id="19" name="Рисунок 19" descr="http://tbhmao.ru/images/napo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bhmao.ru/images/napole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Василий Григорьевич Перов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(настоящая фамилия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Криденер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) (1834, Тобольск — 1882, с. Кузьминки, ныне в черте г. Москвы) — русский живописец, один из членов-учредителей Товарищества передвижных художественных выставок. Автор знаменитой картины «Охотники на привале» (1871).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>Умер в 48 лет от туберкулеза с. Кузьминки (ныне в черте г. Москвы). smallbay.ru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23D24B32" wp14:editId="559B707D">
            <wp:extent cx="4572000" cy="5705475"/>
            <wp:effectExtent l="0" t="0" r="0" b="9525"/>
            <wp:docPr id="20" name="Рисунок 20" descr="http://tbhmao.ru/images/79-Perov-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bhmao.ru/images/79-Perov-sel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9D4518" w:rsidRPr="009D4518" w:rsidRDefault="009D4518" w:rsidP="009D4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Антон Павлович Чехов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(17 (29) января 1860, Таганрог, Российская Империя — 2 (15) июля 1904,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Баденвейлер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Германская Империя) — русский писатель, один из самых выдающихся русских прозаиков и драматургов, чьи пьесы входят в число наиболее востребованных театрами всего мира.</w:t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  <w:t xml:space="preserve">Умер в 44 года от туберкулёза в </w:t>
      </w:r>
      <w:proofErr w:type="spellStart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Баденвейлере</w:t>
      </w:r>
      <w:proofErr w:type="spellEnd"/>
      <w:r w:rsidRPr="009D45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Германская Империя. Был похоронен на Новодевичьем кладбище в Москве. Биография Афоризмы briefly.ru Могила www.chekhoved.com www.antonchekhov.ru</w:t>
      </w:r>
    </w:p>
    <w:p w:rsidR="009D4518" w:rsidRPr="009D4518" w:rsidRDefault="009D4518" w:rsidP="009D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D4518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 wp14:anchorId="47375582" wp14:editId="30D83DDC">
            <wp:extent cx="3914775" cy="5715000"/>
            <wp:effectExtent l="0" t="0" r="9525" b="0"/>
            <wp:docPr id="21" name="Рисунок 21" descr="http://tbhmao.ru/images/94-Chekhov_1903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bhmao.ru/images/94-Chekhov_1903_Ar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B4" w:rsidRDefault="004E06A2" w:rsidP="0076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D45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C9EE65" wp14:editId="47CB91DA">
                <wp:extent cx="304800" cy="304800"/>
                <wp:effectExtent l="0" t="0" r="0" b="0"/>
                <wp:docPr id="12" name="AutoShape 14" descr="C:\Users\%D0%B8%D1%81%D0%BB\Desktop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YbcOHeAgAA8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3C41E7" w:rsidRPr="009D4518" w:rsidRDefault="003C41E7" w:rsidP="0076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3C41E7" w:rsidRPr="009D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FD"/>
    <w:multiLevelType w:val="multilevel"/>
    <w:tmpl w:val="5EC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1EA"/>
    <w:multiLevelType w:val="multilevel"/>
    <w:tmpl w:val="AE2E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B0E8F"/>
    <w:multiLevelType w:val="multilevel"/>
    <w:tmpl w:val="51D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C15C6"/>
    <w:multiLevelType w:val="multilevel"/>
    <w:tmpl w:val="0D3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80C9A"/>
    <w:multiLevelType w:val="multilevel"/>
    <w:tmpl w:val="38E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F2E54"/>
    <w:multiLevelType w:val="multilevel"/>
    <w:tmpl w:val="FF6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66999"/>
    <w:multiLevelType w:val="multilevel"/>
    <w:tmpl w:val="E20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F3E9A"/>
    <w:multiLevelType w:val="multilevel"/>
    <w:tmpl w:val="B796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F4F59"/>
    <w:multiLevelType w:val="multilevel"/>
    <w:tmpl w:val="97E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65EC9"/>
    <w:multiLevelType w:val="multilevel"/>
    <w:tmpl w:val="FEC6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C3B57"/>
    <w:multiLevelType w:val="multilevel"/>
    <w:tmpl w:val="4B4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03F8A"/>
    <w:multiLevelType w:val="multilevel"/>
    <w:tmpl w:val="85128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44BD3"/>
    <w:multiLevelType w:val="multilevel"/>
    <w:tmpl w:val="1FD2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06640"/>
    <w:multiLevelType w:val="multilevel"/>
    <w:tmpl w:val="030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32C5F"/>
    <w:multiLevelType w:val="multilevel"/>
    <w:tmpl w:val="DC38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A4280"/>
    <w:multiLevelType w:val="multilevel"/>
    <w:tmpl w:val="E56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866E7"/>
    <w:multiLevelType w:val="multilevel"/>
    <w:tmpl w:val="DD5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A71E1"/>
    <w:multiLevelType w:val="multilevel"/>
    <w:tmpl w:val="18F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009A2"/>
    <w:multiLevelType w:val="multilevel"/>
    <w:tmpl w:val="7868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F3EC4"/>
    <w:multiLevelType w:val="multilevel"/>
    <w:tmpl w:val="62B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E6B59"/>
    <w:multiLevelType w:val="multilevel"/>
    <w:tmpl w:val="F258A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46C82"/>
    <w:multiLevelType w:val="multilevel"/>
    <w:tmpl w:val="190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6A4435"/>
    <w:multiLevelType w:val="multilevel"/>
    <w:tmpl w:val="B7AE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D1BBD"/>
    <w:multiLevelType w:val="multilevel"/>
    <w:tmpl w:val="AEC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811CC"/>
    <w:multiLevelType w:val="multilevel"/>
    <w:tmpl w:val="0520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574A5"/>
    <w:multiLevelType w:val="multilevel"/>
    <w:tmpl w:val="663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84B57"/>
    <w:multiLevelType w:val="multilevel"/>
    <w:tmpl w:val="3B2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A2C31"/>
    <w:multiLevelType w:val="multilevel"/>
    <w:tmpl w:val="3D3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A64C4"/>
    <w:multiLevelType w:val="multilevel"/>
    <w:tmpl w:val="122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4385A"/>
    <w:multiLevelType w:val="multilevel"/>
    <w:tmpl w:val="3D1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71EB7"/>
    <w:multiLevelType w:val="multilevel"/>
    <w:tmpl w:val="0BA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D0C85"/>
    <w:multiLevelType w:val="multilevel"/>
    <w:tmpl w:val="1D7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46645"/>
    <w:multiLevelType w:val="multilevel"/>
    <w:tmpl w:val="687A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25"/>
  </w:num>
  <w:num w:numId="5">
    <w:abstractNumId w:val="27"/>
  </w:num>
  <w:num w:numId="6">
    <w:abstractNumId w:val="29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20"/>
  </w:num>
  <w:num w:numId="13">
    <w:abstractNumId w:val="6"/>
  </w:num>
  <w:num w:numId="14">
    <w:abstractNumId w:val="9"/>
  </w:num>
  <w:num w:numId="15">
    <w:abstractNumId w:val="2"/>
  </w:num>
  <w:num w:numId="16">
    <w:abstractNumId w:val="5"/>
  </w:num>
  <w:num w:numId="17">
    <w:abstractNumId w:val="28"/>
  </w:num>
  <w:num w:numId="18">
    <w:abstractNumId w:val="15"/>
  </w:num>
  <w:num w:numId="19">
    <w:abstractNumId w:val="0"/>
  </w:num>
  <w:num w:numId="20">
    <w:abstractNumId w:val="32"/>
  </w:num>
  <w:num w:numId="21">
    <w:abstractNumId w:val="19"/>
  </w:num>
  <w:num w:numId="22">
    <w:abstractNumId w:val="7"/>
  </w:num>
  <w:num w:numId="23">
    <w:abstractNumId w:val="21"/>
  </w:num>
  <w:num w:numId="24">
    <w:abstractNumId w:val="17"/>
  </w:num>
  <w:num w:numId="25">
    <w:abstractNumId w:val="16"/>
  </w:num>
  <w:num w:numId="26">
    <w:abstractNumId w:val="10"/>
  </w:num>
  <w:num w:numId="27">
    <w:abstractNumId w:val="22"/>
  </w:num>
  <w:num w:numId="28">
    <w:abstractNumId w:val="13"/>
  </w:num>
  <w:num w:numId="29">
    <w:abstractNumId w:val="1"/>
  </w:num>
  <w:num w:numId="30">
    <w:abstractNumId w:val="30"/>
  </w:num>
  <w:num w:numId="31">
    <w:abstractNumId w:val="8"/>
  </w:num>
  <w:num w:numId="32">
    <w:abstractNumId w:val="31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42"/>
    <w:rsid w:val="002C4A49"/>
    <w:rsid w:val="003C41E7"/>
    <w:rsid w:val="003D7EB4"/>
    <w:rsid w:val="004E06A2"/>
    <w:rsid w:val="005457C5"/>
    <w:rsid w:val="005B5842"/>
    <w:rsid w:val="00765D41"/>
    <w:rsid w:val="007F553E"/>
    <w:rsid w:val="00871391"/>
    <w:rsid w:val="008B5F15"/>
    <w:rsid w:val="009B4661"/>
    <w:rsid w:val="009D4518"/>
    <w:rsid w:val="00AE64A0"/>
    <w:rsid w:val="00B21837"/>
    <w:rsid w:val="00BF2BD6"/>
    <w:rsid w:val="00ED11AB"/>
    <w:rsid w:val="00F27C54"/>
    <w:rsid w:val="00F7480F"/>
    <w:rsid w:val="00F82EE0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9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3803-3CE4-4FF5-AC87-5992F35C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16</cp:revision>
  <cp:lastPrinted>2020-02-25T09:55:00Z</cp:lastPrinted>
  <dcterms:created xsi:type="dcterms:W3CDTF">2020-02-19T06:13:00Z</dcterms:created>
  <dcterms:modified xsi:type="dcterms:W3CDTF">2020-02-27T13:21:00Z</dcterms:modified>
</cp:coreProperties>
</file>