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4D" w:rsidRPr="00F34C15" w:rsidRDefault="00334A4D" w:rsidP="0033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334A4D" w:rsidRPr="00F34C15" w:rsidRDefault="00334A4D" w:rsidP="0033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334A4D" w:rsidRPr="00F34C15" w:rsidRDefault="00334A4D" w:rsidP="0033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4D" w:rsidRPr="00F34C15" w:rsidRDefault="00334A4D" w:rsidP="00334A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334A4D" w:rsidRPr="00F34C15" w:rsidRDefault="00334A4D" w:rsidP="00334A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334A4D" w:rsidRPr="00F34C15" w:rsidRDefault="00334A4D" w:rsidP="00334A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334A4D" w:rsidRPr="00F34C15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334A4D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334A4D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334A4D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Разработка урока по русскому языку</w:t>
      </w:r>
    </w:p>
    <w:p w:rsidR="00334A4D" w:rsidRPr="00334A4D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на тему</w:t>
      </w:r>
      <w:r w:rsidRPr="00334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A4D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«Наречие как часть речи</w:t>
      </w:r>
      <w:r w:rsidRPr="00334A4D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  <w:t xml:space="preserve"> </w:t>
      </w:r>
      <w:r w:rsidRPr="00334A4D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»</w:t>
      </w:r>
    </w:p>
    <w:p w:rsidR="00334A4D" w:rsidRPr="002B502A" w:rsidRDefault="00334A4D" w:rsidP="00334A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4 класс</w:t>
      </w:r>
    </w:p>
    <w:p w:rsidR="00334A4D" w:rsidRPr="002B502A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4A4D" w:rsidRPr="00334A4D" w:rsidRDefault="00334A4D" w:rsidP="00334A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Подготовила учитель начальных классов</w:t>
      </w:r>
    </w:p>
    <w:p w:rsidR="00334A4D" w:rsidRPr="00334A4D" w:rsidRDefault="00334A4D" w:rsidP="00334A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Хибиева</w:t>
      </w:r>
      <w:proofErr w:type="spellEnd"/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Ранета Ю.</w:t>
      </w:r>
    </w:p>
    <w:p w:rsidR="00334A4D" w:rsidRDefault="00334A4D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A4D" w:rsidRDefault="00334A4D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A4D" w:rsidRDefault="00334A4D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A4D" w:rsidRDefault="00334A4D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A4D" w:rsidRDefault="00334A4D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CEE" w:rsidRPr="00334A4D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4A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</w:t>
      </w:r>
      <w:r w:rsidRPr="00334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«Наречие как часть речи».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общего понятия о наречии как о части речи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своение отличительных признаков наречия от других частей речи, развитие умения работать во времени, коммуникативной культуры;содействие осознанию учащимися ценностей изучаемого материала,ценностей совместной деятельности, создание условий для развития орфографической зоркости,активизации и расширению словарного запаса учащихся, развития творческого потенциала,творческого мышления;</w:t>
      </w:r>
    </w:p>
    <w:p w:rsidR="00334A4D" w:rsidRDefault="00B11CEE" w:rsidP="00334A4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4D4A8E">
        <w:rPr>
          <w:color w:val="000000"/>
          <w:sz w:val="28"/>
          <w:szCs w:val="28"/>
        </w:rPr>
        <w:t>Воспитывать интерес к истокам русского языка. Вызвать желание задуматься о смысле жизни.</w:t>
      </w:r>
      <w:r w:rsidR="00334A4D" w:rsidRPr="00334A4D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334A4D" w:rsidRPr="00334A4D" w:rsidRDefault="00334A4D" w:rsidP="00334A4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34A4D">
        <w:rPr>
          <w:color w:val="000000" w:themeColor="text1"/>
          <w:sz w:val="28"/>
          <w:szCs w:val="28"/>
        </w:rPr>
        <w:t>Представление о результатах:</w:t>
      </w:r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Личностные – формирование учебно-познавательного интереса к изучению новой части речи - наречие; осознание значимости данного умения для передачи основной мысли предложения, для четкой постановки вопроса; формирование способности к самооценке на основе критериев успешности учебной деятельности.</w:t>
      </w:r>
      <w:proofErr w:type="gramEnd"/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Метапредметные</w:t>
      </w:r>
      <w:proofErr w:type="spellEnd"/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A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Регулятивные универсальные учебные действия (РУУД):</w:t>
      </w:r>
      <w:r w:rsidRPr="00334A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 научится принимать и сохранять учебную задачу; оценивать правильность выполнения действия; получит возможность </w:t>
      </w:r>
      <w:proofErr w:type="gramStart"/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научиться в сотрудничестве с учителем ставить</w:t>
      </w:r>
      <w:proofErr w:type="gramEnd"/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 учебные задачи; научится учитывать выделенные учителем ориентиры действия в новом учебном материале</w:t>
      </w:r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34A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Познавательные универсальные учебные действия (ПУУД): </w:t>
      </w:r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научится осуществлять поиск необходимой информации для выполнения учебных заданий с использованием учебной литературы; строить речевое высказывание в устной и письменной форме; строить и анализировать предложение с выделением существенных признаков; осуществлять синтез как составление целого из частей; проводить сравнение, осуществлять анализ объектов с выделением существенных признаков</w:t>
      </w:r>
      <w:proofErr w:type="gramEnd"/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A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 (КУУД):</w:t>
      </w:r>
      <w:r w:rsidRPr="00334A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научится формулировать собственное мнение и позицию; договариваться и приходить к общему решению; получит возможность научиться учитывать разные мнения и обосновывать собственную позицию</w:t>
      </w:r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A4D" w:rsidRPr="00334A4D" w:rsidRDefault="00334A4D" w:rsidP="00334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Предметные – ученик научится выделять голосом логическое ударение; получит возможность научиться расставлять логическое ударение в предложении на основе знания понятия о нем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«Русский язык» для 4 класса, проектор, карточки, словарь.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урока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Организационный момент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 руки класс – это раз,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Повернулась голова – это два,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 вниз – вперёд смотри – это три,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 в сторону - шире - развернули на четыре,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силой их к плечам прижать – это пять,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 ребятам тихо сесть – это шесть.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Чистописание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построить дом, нужно приготовить материал – то, из чего мы будем строить.</w:t>
      </w:r>
      <w:r w:rsidR="00900F0A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из чего строится наша речь?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 детей.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своей речи мы используем слова.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часть речи обозначает слова, называющие  людей, животных, предметы, явления природы?  (имена существительные)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Напишем букву С.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-Слова, называющие признаки? 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имена прилагательные.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-Напишем букву П.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Слова, обозначающие действие или состояние?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глаголы.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Напишем букву Г.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Слова, которыми можно  заменить имена существительные?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местоимения.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-Напишем букву  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Прописывание букв в тетради.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  </w:t>
      </w:r>
      <w:proofErr w:type="gramStart"/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 М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Что объединяет все эти буквы?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-Они  обозначают согласные звуки.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 послушайте и скажите, что я вам сейчас прочитаю?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Обвести вокруг пальца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 язык за зубами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 это фразеологические обороты. Замените 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 словом.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</w:t>
      </w:r>
      <w:proofErr w:type="spell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  <w:proofErr w:type="spell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нуть</w:t>
      </w:r>
      <w:proofErr w:type="spell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м…</w:t>
      </w:r>
      <w:proofErr w:type="spell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лчать</w:t>
      </w:r>
      <w:proofErr w:type="spell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(записаны на обратной стороне доски)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 какие буквы вставите и почему?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-Какая здесь орфограмма?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 это часть речи?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 какой форме стоят глаголы?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 вида данные глаголы?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 определили?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-Запишите их и разберите по составу.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3.Словарная работа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с пословицами (на слайдах). Объяснение смысла пословицы.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Записываем по памяти.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 ….. в руке, чем ….. в небе.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…..по осени считают.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….. зря не каркнет.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Подготовка учащихся к восприятию нового материала.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на уроке мы будем говорить о частях речи. Давайте выясним, как хорошо вы их знаете. Работать будем парами. Вам надо распределить данные слова в столбики по определённому признаку. Какому?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 речи.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Слова, которые вы не сможете отнести ни к одной известной вам части речи запишите отдельно.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ученик работает у доски, остальные на местах парами.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B11CEE" w:rsidRPr="004D4A8E" w:rsidTr="00B11CEE">
        <w:tc>
          <w:tcPr>
            <w:tcW w:w="5848" w:type="dxa"/>
            <w:tcBorders>
              <w:top w:val="single" w:sz="6" w:space="0" w:color="FF8000"/>
              <w:left w:val="single" w:sz="6" w:space="0" w:color="FF8000"/>
              <w:bottom w:val="single" w:sz="6" w:space="0" w:color="FF8000"/>
              <w:right w:val="single" w:sz="6" w:space="0" w:color="FF8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11CEE" w:rsidRPr="004D4A8E" w:rsidRDefault="00900F0A" w:rsidP="00B11C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1c704598b0d947496334e81942da079b3272225"/>
            <w:bookmarkStart w:id="1" w:name="0"/>
            <w:bookmarkEnd w:id="0"/>
            <w:bookmarkEnd w:id="1"/>
            <w:r w:rsidRPr="004D4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</w:t>
            </w:r>
            <w:proofErr w:type="gramStart"/>
            <w:r w:rsidRPr="004D4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11CEE" w:rsidRPr="004D4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B11CEE" w:rsidRPr="004D4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утник, морская, сбоку, вверх брести,  зелень, нам, нарочно, по-русски, я, всюду,прибрежный, сегодня, хорошо, вдруг, врозь, справа</w:t>
            </w:r>
          </w:p>
        </w:tc>
      </w:tr>
    </w:tbl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выполненного задания.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Эти слова относятся пока к новой для вас части речи. Она называется 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наречие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 их еще раз прочтем.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сбоку, вверх, нарочно, 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- </w:t>
      </w:r>
      <w:proofErr w:type="spell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</w:t>
      </w:r>
      <w:proofErr w:type="spellEnd"/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всюду, сегодня, хорошо, вдруг, врозь, справа  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-Запишем их в тетрадь столбиком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5.Физминутка для глаз.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6.Сообщение темы и задач урока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сможете ли вы сформулировать тему урока?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«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Наречие».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Знакомство с новым материалом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Девизом нашей работы я предлагаю взять пословицу: 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«Дружно – не грузно, а врозь </w:t>
      </w:r>
      <w:proofErr w:type="gramStart"/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–х</w:t>
      </w:r>
      <w:proofErr w:type="gramEnd"/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оть брось». Как вы ее понимаете?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отвечают.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 вы заметили в пословице?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 есть наречия.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  <w:proofErr w:type="gramEnd"/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какие вопросы отвечают эти наречия? На какие еще вопросы может отвечать эта часть речи? 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(Поставить коллективно вопросы к записанным в тетради словам.)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 сравним наши выводы с правилом в учебнике.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читают правило, узнают,  на какие вопросы отвечают наречия, что они обозначают.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8.Закрепление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 прочитайте эти слова. (Слова  записаны на доске)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Налево, легко, хорошо, вчера, днем, вверх, очень,  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 них можете сказать? (Это наречия, но не все)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Какую работу над этими словами можете предложить. (Распределить в 4 группы по значению)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действия, время действия, образ действия, степень качества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помните: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 умом, а не пером.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ум хорошо, а два - лучше.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Взаимопроверка. Возьмите в руки простые карандаши.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без ошибок - оцениваете на «5», с одной ошибкой –«4»,а остальные отметки сегодня мы ставить не будем.</w:t>
      </w:r>
    </w:p>
    <w:p w:rsidR="004D4A8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 руки те, у кого «5» и «4». 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4D4A8E"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9.Физминутка под музыку.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 за мной.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Светит, светит солнышко - ярко, ярко.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 нам от солнышка - жарко, жарко.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 по берегу - быстро, быстро.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Закричим от радости голосисто (Эй!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устав, на камушек сядем срочно.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 на свете 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Это точно!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10.Работа по учебнику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Чтобы хорошо запомнить вопросы наречий, выполним упражнение 1 на стр. 52 из учебника.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 задача – распределить наречия на группы в зависимости от вопроса.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впереди, напротив, внизу, сбоку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куда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направо, вниз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откуда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издалека, изнутри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завтра, назавтра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весело, вдруг, вприсядку, интересно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Составьте словосочетания с наречиями.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проводится устно в форме игры «Ручеек».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вы думаете, какая часть речи появилась в языке раньше всех?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Существительное.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вот наречия появились гораздо позже. Поэтому и пришлось им «переманивать» в свои ряды слова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тносящиеся к другим частям речи. Давайте понаблюдаем, как могут образовываться наречия.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наречия могли образоваться от данных слов?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Самостоятельная работа по карточкам.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B11CEE" w:rsidRPr="004D4A8E" w:rsidTr="00B11CEE">
        <w:tc>
          <w:tcPr>
            <w:tcW w:w="5988" w:type="dxa"/>
            <w:tcBorders>
              <w:top w:val="single" w:sz="6" w:space="0" w:color="FF8000"/>
              <w:left w:val="single" w:sz="6" w:space="0" w:color="FF8000"/>
              <w:bottom w:val="single" w:sz="6" w:space="0" w:color="FF8000"/>
              <w:right w:val="single" w:sz="6" w:space="0" w:color="FF8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16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78"/>
              <w:gridCol w:w="807"/>
            </w:tblGrid>
            <w:tr w:rsidR="00B11CEE" w:rsidRPr="004D4A8E">
              <w:tc>
                <w:tcPr>
                  <w:tcW w:w="5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11CEE" w:rsidRPr="004D4A8E" w:rsidRDefault="00B11CEE" w:rsidP="00B1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2" w:name="e0895990d4e27a7bbb01ae9085691d283a6035f9"/>
                  <w:bookmarkStart w:id="3" w:name="1"/>
                  <w:bookmarkStart w:id="4" w:name="2"/>
                  <w:bookmarkStart w:id="5" w:name="d0447dbb633de64cb16d0fad93205aa6c8b18bda"/>
                  <w:bookmarkEnd w:id="2"/>
                  <w:bookmarkEnd w:id="3"/>
                  <w:bookmarkEnd w:id="4"/>
                  <w:bookmarkEnd w:id="5"/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Вер</w:t>
                  </w:r>
                  <w:proofErr w:type="gramStart"/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х-</w:t>
                  </w:r>
                  <w:proofErr w:type="gramEnd"/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                               Сильный-</w:t>
                  </w:r>
                </w:p>
                <w:p w:rsidR="00B11CEE" w:rsidRPr="004D4A8E" w:rsidRDefault="00B11CEE" w:rsidP="00B11CEE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Догонят</w:t>
                  </w:r>
                  <w:proofErr w:type="gramStart"/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ь-</w:t>
                  </w:r>
                  <w:proofErr w:type="gramEnd"/>
                  <w:r w:rsidRPr="004D4A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                         Двое-</w:t>
                  </w:r>
                </w:p>
              </w:tc>
              <w:tc>
                <w:tcPr>
                  <w:tcW w:w="4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11CEE" w:rsidRPr="004D4A8E" w:rsidRDefault="00B11CEE" w:rsidP="00B11C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1CEE" w:rsidRPr="004D4A8E" w:rsidRDefault="00B11CEE" w:rsidP="00B11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 какой части речи относится каждое из этих слов? Какой вывод мы можем сделать?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Наречия образуются от разных частей речи.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обозначает эта часть речи?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 действия.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 Ведь недаром еще древние римляне называли ее «приглагольем»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самом деле наречий в нашем языке великое множество.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Работа по карточкам.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кругом, верно, нежно, вслух, аккуратно, вокруг, рядом, правильно, ласково, про себя, кое-как, навзничь, верхом, пешком, ничком</w:t>
      </w:r>
      <w:proofErr w:type="gramEnd"/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 этих слов есть синонимы. Ваша задача – найти их. Но сначала вспомним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 слова называются синонимами?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 мы можем назвать пару слов  слева – справа?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Антонимы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ряд выписывает синонимы, 2-антонимы.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="0094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6" w:name="_GoBack"/>
      <w:bookmarkEnd w:id="6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Синонимы: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Кругом - вокруг–рядом.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 – правильно.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 – ласково.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Антонимы.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Вслух–про себя. Пешком – верхом.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Аккуратно – кое-как.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Навзничь – ничком.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 обозначает наречие </w:t>
      </w:r>
      <w:r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ничком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читают объяснение слова в этимологическом словаре: «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Ничком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 тот же корень,</w:t>
      </w:r>
      <w:r w:rsidR="0094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и в слове </w:t>
      </w: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никнуть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 склоняться лицом вниз».</w:t>
      </w:r>
    </w:p>
    <w:p w:rsidR="004D4A8E" w:rsidRPr="004D4A8E" w:rsidRDefault="004D4A8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11CE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вы думаете, каково тогда значение слова </w:t>
      </w:r>
      <w:r w:rsidR="00B11CEE" w:rsidRPr="004D4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навзничь</w:t>
      </w:r>
      <w:r w:rsidR="00B11CE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если оно является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антонимом?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Откинувшись на спину, лицом вверх.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13.Домашнее задание.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 раздаются карточки «Копилочка наречий». Используя эти наречия,  составить предложения,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получился рассказ.</w:t>
      </w:r>
    </w:p>
    <w:p w:rsidR="00B11CEE" w:rsidRPr="004D4A8E" w:rsidRDefault="00B11CEE" w:rsidP="00B11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Удачно, неудачно, отлично, замечательно, восхитительно, безобразно, чудесно, хорошо, аккуратно, усердно, прилежно, быстро, медленно, терпеливо, ужасно, плохо,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сразу, скоро, весной, летом, осенью, зимой, очень, слишком, немножко, совсем.</w:t>
      </w:r>
      <w:proofErr w:type="gramEnd"/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Рефлексия.</w:t>
      </w:r>
    </w:p>
    <w:p w:rsidR="004D4A8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 себя, поднимите сигнальную карточку красного цвета, кому было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 на уроке</w:t>
      </w:r>
      <w:proofErr w:type="gramStart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ругого цвета, кто испытывал трудности на уроке.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 Итог урока</w:t>
      </w:r>
    </w:p>
    <w:p w:rsidR="004D4A8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думаю, что мы, работая с полной отдачей и помогая друг другу,</w:t>
      </w:r>
      <w:r w:rsidR="004D4A8E"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 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 нового и интересного. Ведь недаром говорят: «Дружно не грузно, а врозь - хоть брось».</w:t>
      </w:r>
    </w:p>
    <w:p w:rsidR="00B11CEE" w:rsidRPr="004D4A8E" w:rsidRDefault="00B11CEE" w:rsidP="00B1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вам больше всего понравилось и запомнилось на уроке? «Что нового мы узнали? Чему научились? Что вспомнили?</w:t>
      </w:r>
    </w:p>
    <w:p w:rsidR="002757FA" w:rsidRDefault="00B85B7E">
      <w:r w:rsidRPr="00454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t xml:space="preserve">                                                                                                         </w:t>
      </w:r>
    </w:p>
    <w:sectPr w:rsidR="002757FA" w:rsidSect="00334A4D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E48"/>
    <w:multiLevelType w:val="multilevel"/>
    <w:tmpl w:val="282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77D0"/>
    <w:multiLevelType w:val="multilevel"/>
    <w:tmpl w:val="7CE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C0F78"/>
    <w:multiLevelType w:val="multilevel"/>
    <w:tmpl w:val="25E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A9"/>
    <w:rsid w:val="000F0D0B"/>
    <w:rsid w:val="002757FA"/>
    <w:rsid w:val="00334A4D"/>
    <w:rsid w:val="00454ECB"/>
    <w:rsid w:val="004D4A8E"/>
    <w:rsid w:val="00900F0A"/>
    <w:rsid w:val="00942C5E"/>
    <w:rsid w:val="00965AA9"/>
    <w:rsid w:val="00B11CEE"/>
    <w:rsid w:val="00B85B7E"/>
    <w:rsid w:val="00C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5B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B7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11CEE"/>
  </w:style>
  <w:style w:type="paragraph" w:customStyle="1" w:styleId="c2">
    <w:name w:val="c2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1CEE"/>
  </w:style>
  <w:style w:type="character" w:customStyle="1" w:styleId="c3">
    <w:name w:val="c3"/>
    <w:basedOn w:val="a0"/>
    <w:rsid w:val="00B11CEE"/>
  </w:style>
  <w:style w:type="paragraph" w:customStyle="1" w:styleId="c18">
    <w:name w:val="c18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CEE"/>
  </w:style>
  <w:style w:type="paragraph" w:customStyle="1" w:styleId="c10">
    <w:name w:val="c10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1CEE"/>
  </w:style>
  <w:style w:type="character" w:styleId="a7">
    <w:name w:val="Hyperlink"/>
    <w:basedOn w:val="a0"/>
    <w:uiPriority w:val="99"/>
    <w:semiHidden/>
    <w:unhideWhenUsed/>
    <w:rsid w:val="00B11C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11CE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5B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B7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11CEE"/>
  </w:style>
  <w:style w:type="paragraph" w:customStyle="1" w:styleId="c2">
    <w:name w:val="c2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1CEE"/>
  </w:style>
  <w:style w:type="character" w:customStyle="1" w:styleId="c3">
    <w:name w:val="c3"/>
    <w:basedOn w:val="a0"/>
    <w:rsid w:val="00B11CEE"/>
  </w:style>
  <w:style w:type="paragraph" w:customStyle="1" w:styleId="c18">
    <w:name w:val="c18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CEE"/>
  </w:style>
  <w:style w:type="paragraph" w:customStyle="1" w:styleId="c10">
    <w:name w:val="c10"/>
    <w:basedOn w:val="a"/>
    <w:rsid w:val="00B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1CEE"/>
  </w:style>
  <w:style w:type="character" w:styleId="a7">
    <w:name w:val="Hyperlink"/>
    <w:basedOn w:val="a0"/>
    <w:uiPriority w:val="99"/>
    <w:semiHidden/>
    <w:unhideWhenUsed/>
    <w:rsid w:val="00B11C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11C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12</cp:revision>
  <dcterms:created xsi:type="dcterms:W3CDTF">2018-01-16T09:35:00Z</dcterms:created>
  <dcterms:modified xsi:type="dcterms:W3CDTF">2018-01-17T10:52:00Z</dcterms:modified>
</cp:coreProperties>
</file>